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1A395D" w:rsidTr="003C73D1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A395D" w:rsidRDefault="001A395D" w:rsidP="003C73D1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C288905" wp14:editId="7A1D60E6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1A395D" w:rsidRDefault="001A395D" w:rsidP="003C73D1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1A395D" w:rsidRDefault="001A395D" w:rsidP="003C73D1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1A395D" w:rsidRDefault="001A395D" w:rsidP="003C73D1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1A395D" w:rsidRDefault="001A395D" w:rsidP="003C73D1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1A395D" w:rsidRDefault="001A395D" w:rsidP="003C73D1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1A395D" w:rsidRDefault="001A395D" w:rsidP="001A395D">
      <w:pPr>
        <w:tabs>
          <w:tab w:val="left" w:pos="3969"/>
        </w:tabs>
        <w:jc w:val="center"/>
        <w:rPr>
          <w:b/>
          <w:bCs/>
        </w:rPr>
      </w:pPr>
    </w:p>
    <w:p w:rsidR="001A395D" w:rsidRDefault="001A395D" w:rsidP="001A395D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1A395D" w:rsidRDefault="001A395D" w:rsidP="001A395D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1A395D" w:rsidRDefault="001A395D" w:rsidP="001A395D"/>
    <w:p w:rsidR="001A395D" w:rsidRDefault="001A395D" w:rsidP="001A395D"/>
    <w:p w:rsidR="006A0DF3" w:rsidRPr="006A0DF3" w:rsidRDefault="006A0DF3" w:rsidP="006A0DF3">
      <w:pPr>
        <w:jc w:val="both"/>
        <w:rPr>
          <w:b/>
        </w:rPr>
      </w:pPr>
    </w:p>
    <w:p w:rsidR="006A0DF3" w:rsidRPr="006A0DF3" w:rsidRDefault="006A0DF3" w:rsidP="006A0DF3">
      <w:pPr>
        <w:tabs>
          <w:tab w:val="left" w:pos="3969"/>
        </w:tabs>
        <w:ind w:left="993" w:hanging="426"/>
        <w:contextualSpacing/>
        <w:jc w:val="both"/>
        <w:rPr>
          <w:b/>
        </w:rPr>
      </w:pPr>
      <w:r w:rsidRPr="006A0DF3">
        <w:rPr>
          <w:rFonts w:eastAsia="Calibri"/>
          <w:b/>
          <w:lang w:eastAsia="en-US"/>
        </w:rPr>
        <w:t>20.</w:t>
      </w:r>
      <w:r w:rsidRPr="006A0DF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A0DF3">
        <w:rPr>
          <w:rFonts w:ascii="Calibri" w:eastAsia="Calibri" w:hAnsi="Calibri"/>
          <w:sz w:val="22"/>
          <w:szCs w:val="22"/>
          <w:lang w:eastAsia="en-US"/>
        </w:rPr>
        <w:tab/>
      </w:r>
      <w:hyperlink r:id="rId6" w:history="1">
        <w:r w:rsidRPr="006A0DF3">
          <w:rPr>
            <w:b/>
            <w:u w:val="single"/>
          </w:rPr>
          <w:t>Testületi és bizottsági ülések közvetítésének modernizálása</w:t>
        </w:r>
      </w:hyperlink>
    </w:p>
    <w:p w:rsidR="006A0DF3" w:rsidRPr="006A0DF3" w:rsidRDefault="006A0DF3" w:rsidP="006A0DF3">
      <w:pPr>
        <w:tabs>
          <w:tab w:val="left" w:pos="3969"/>
        </w:tabs>
        <w:jc w:val="both"/>
        <w:rPr>
          <w:b/>
        </w:rPr>
      </w:pPr>
    </w:p>
    <w:p w:rsidR="006A0DF3" w:rsidRPr="006A0DF3" w:rsidRDefault="006A0DF3" w:rsidP="006A0DF3">
      <w:pPr>
        <w:tabs>
          <w:tab w:val="left" w:pos="3969"/>
        </w:tabs>
        <w:jc w:val="both"/>
      </w:pPr>
      <w:r w:rsidRPr="006A0DF3">
        <w:rPr>
          <w:b/>
        </w:rPr>
        <w:t xml:space="preserve">Kontics Monika elnök </w:t>
      </w:r>
      <w:r w:rsidRPr="006A0DF3">
        <w:t>elmondta, hogy kezdeményezett egy internetes oldalon egy szavazást, mely szerint szükségesnek tartják-e az élő közvetítését. Ennek eredménye 42 igen, 7 nem, de az ehhez csatolt előterjesztést csak 2 ember tekintette meg. Véleménye szerint az árajánlat túl van árazva. Arra van szükség, hogy a hang tökéletes legyen, így erre 6 millió Forintot nem tud megszavazni.</w:t>
      </w:r>
    </w:p>
    <w:p w:rsidR="006A0DF3" w:rsidRPr="006A0DF3" w:rsidRDefault="006A0DF3" w:rsidP="006A0DF3">
      <w:pPr>
        <w:tabs>
          <w:tab w:val="left" w:pos="3969"/>
        </w:tabs>
        <w:jc w:val="both"/>
      </w:pPr>
    </w:p>
    <w:p w:rsidR="006A0DF3" w:rsidRPr="006A0DF3" w:rsidRDefault="006A0DF3" w:rsidP="006A0DF3">
      <w:pPr>
        <w:tabs>
          <w:tab w:val="left" w:pos="3969"/>
        </w:tabs>
        <w:jc w:val="both"/>
      </w:pPr>
      <w:r w:rsidRPr="006A0DF3">
        <w:rPr>
          <w:b/>
        </w:rPr>
        <w:t xml:space="preserve">Görög </w:t>
      </w:r>
      <w:proofErr w:type="spellStart"/>
      <w:r w:rsidRPr="006A0DF3">
        <w:rPr>
          <w:b/>
        </w:rPr>
        <w:t>Susan</w:t>
      </w:r>
      <w:proofErr w:type="spellEnd"/>
      <w:r w:rsidRPr="006A0DF3">
        <w:rPr>
          <w:b/>
        </w:rPr>
        <w:t xml:space="preserve"> bizottsági tag </w:t>
      </w:r>
      <w:r w:rsidRPr="006A0DF3">
        <w:t xml:space="preserve">véleménye szerint is magas a 6 millió Forint, olcsóbb rendszer után kellene járni. </w:t>
      </w:r>
    </w:p>
    <w:p w:rsidR="006A0DF3" w:rsidRPr="006A0DF3" w:rsidRDefault="006A0DF3" w:rsidP="006A0DF3">
      <w:pPr>
        <w:tabs>
          <w:tab w:val="left" w:pos="3969"/>
        </w:tabs>
        <w:jc w:val="both"/>
      </w:pPr>
    </w:p>
    <w:p w:rsidR="006A0DF3" w:rsidRPr="006A0DF3" w:rsidRDefault="006A0DF3" w:rsidP="006A0DF3">
      <w:pPr>
        <w:tabs>
          <w:tab w:val="left" w:pos="3969"/>
        </w:tabs>
        <w:jc w:val="both"/>
      </w:pPr>
      <w:r w:rsidRPr="006A0DF3">
        <w:rPr>
          <w:b/>
        </w:rPr>
        <w:t>Dr. Takács László jegyző</w:t>
      </w:r>
      <w:r w:rsidRPr="006A0DF3">
        <w:t xml:space="preserve"> elmondása szerint azért ezt a céget keresték meg ajánlattételre, mert a mostani szavazó rendszert is ők építették ki egy pályázat részeként. A következő modul a közvetítés. Javasolta, hogy vegyék le a napirendek tárgyalásáról, és kérnek árajánlatokat még be. Tájékoztatta a bizottságot, hogy az esküvők miatt már az asztalok is rossz állapotban vannak, illetve a hangtechnikának sem tesz jót az állandó teremrendezés, így erre kell valami megoldást találni. </w:t>
      </w:r>
    </w:p>
    <w:p w:rsidR="006A0DF3" w:rsidRPr="006A0DF3" w:rsidRDefault="006A0DF3" w:rsidP="006A0DF3">
      <w:pPr>
        <w:tabs>
          <w:tab w:val="left" w:pos="3969"/>
        </w:tabs>
        <w:jc w:val="both"/>
      </w:pPr>
    </w:p>
    <w:p w:rsidR="006A0DF3" w:rsidRPr="006A0DF3" w:rsidRDefault="006A0DF3" w:rsidP="006A0DF3">
      <w:pPr>
        <w:tabs>
          <w:tab w:val="left" w:pos="3969"/>
        </w:tabs>
        <w:jc w:val="both"/>
        <w:rPr>
          <w:b/>
        </w:rPr>
      </w:pPr>
      <w:r w:rsidRPr="006A0DF3">
        <w:rPr>
          <w:b/>
        </w:rPr>
        <w:t xml:space="preserve">Jenei István bizottsági tag 18 óra 17 perckor elhagyta az üléstermet, így a bizottság létszáma 6 főre csökkent. </w:t>
      </w:r>
    </w:p>
    <w:p w:rsidR="006A0DF3" w:rsidRPr="006A0DF3" w:rsidRDefault="006A0DF3" w:rsidP="006A0DF3">
      <w:pPr>
        <w:tabs>
          <w:tab w:val="left" w:pos="3969"/>
        </w:tabs>
        <w:jc w:val="both"/>
      </w:pPr>
    </w:p>
    <w:p w:rsidR="006A0DF3" w:rsidRPr="006A0DF3" w:rsidRDefault="006A0DF3" w:rsidP="006A0DF3">
      <w:pPr>
        <w:tabs>
          <w:tab w:val="left" w:pos="3969"/>
        </w:tabs>
        <w:jc w:val="both"/>
      </w:pPr>
      <w:r w:rsidRPr="006A0DF3">
        <w:rPr>
          <w:b/>
        </w:rPr>
        <w:t>Kontics Monika elnök</w:t>
      </w:r>
      <w:r w:rsidRPr="006A0DF3">
        <w:t xml:space="preserve"> bizottsági javaslatot fogalmazott meg, mely szerint a napirendet vegyék le a napirendek közül, és más árajánlatok beérkezése után </w:t>
      </w:r>
      <w:proofErr w:type="spellStart"/>
      <w:r w:rsidRPr="006A0DF3">
        <w:t>újratárgyalják</w:t>
      </w:r>
      <w:proofErr w:type="spellEnd"/>
      <w:r w:rsidRPr="006A0DF3">
        <w:t xml:space="preserve">. Ezt a javaslatot a bizottság 6 igen egybehangzó szavazattal elfogadta. </w:t>
      </w:r>
    </w:p>
    <w:p w:rsidR="006A0DF3" w:rsidRPr="006A0DF3" w:rsidRDefault="006A0DF3" w:rsidP="006A0DF3">
      <w:pPr>
        <w:tabs>
          <w:tab w:val="left" w:pos="3969"/>
        </w:tabs>
        <w:jc w:val="both"/>
      </w:pPr>
    </w:p>
    <w:p w:rsidR="006A0DF3" w:rsidRPr="006A0DF3" w:rsidRDefault="006A0DF3" w:rsidP="006A0DF3">
      <w:pPr>
        <w:tabs>
          <w:tab w:val="left" w:pos="3969"/>
        </w:tabs>
        <w:jc w:val="center"/>
        <w:rPr>
          <w:b/>
          <w:u w:val="single"/>
        </w:rPr>
      </w:pPr>
      <w:bookmarkStart w:id="0" w:name="_GoBack"/>
      <w:r w:rsidRPr="006A0DF3">
        <w:rPr>
          <w:b/>
          <w:u w:val="single"/>
        </w:rPr>
        <w:t>88/2018. (05.08.) PTHB határozat</w:t>
      </w:r>
    </w:p>
    <w:bookmarkEnd w:id="0"/>
    <w:p w:rsidR="006A0DF3" w:rsidRPr="006A0DF3" w:rsidRDefault="006A0DF3" w:rsidP="006A0DF3">
      <w:pPr>
        <w:tabs>
          <w:tab w:val="left" w:pos="3969"/>
        </w:tabs>
        <w:ind w:left="567" w:right="567"/>
        <w:jc w:val="both"/>
        <w:rPr>
          <w:b/>
        </w:rPr>
      </w:pPr>
    </w:p>
    <w:p w:rsidR="006A0DF3" w:rsidRPr="006A0DF3" w:rsidRDefault="006A0DF3" w:rsidP="006A0DF3">
      <w:pPr>
        <w:ind w:left="567"/>
        <w:jc w:val="both"/>
        <w:rPr>
          <w:rFonts w:eastAsia="Calibri"/>
          <w:lang w:eastAsia="en-US"/>
        </w:rPr>
      </w:pPr>
      <w:r w:rsidRPr="006A0DF3">
        <w:rPr>
          <w:rFonts w:eastAsia="Calibri"/>
          <w:lang w:eastAsia="en-US"/>
        </w:rPr>
        <w:t xml:space="preserve">Balatonfűzfő Város Önkormányzatának Pénzügyi, Településfejlesztési és Humán Bizottsága úgy dönt, hogy leveszi a napirendek közül a </w:t>
      </w:r>
      <w:r w:rsidRPr="006A0DF3">
        <w:rPr>
          <w:rFonts w:eastAsia="Calibri"/>
          <w:b/>
          <w:lang w:eastAsia="en-US"/>
        </w:rPr>
        <w:t>Testületi és bizottsági ülések közvetítésének modernizálása</w:t>
      </w:r>
      <w:r w:rsidRPr="006A0DF3">
        <w:rPr>
          <w:rFonts w:eastAsia="Calibri"/>
          <w:lang w:eastAsia="en-US"/>
        </w:rPr>
        <w:t xml:space="preserve"> című napirendet, és más árajánlatok beérkezése után </w:t>
      </w:r>
      <w:proofErr w:type="spellStart"/>
      <w:r w:rsidRPr="006A0DF3">
        <w:rPr>
          <w:rFonts w:eastAsia="Calibri"/>
          <w:lang w:eastAsia="en-US"/>
        </w:rPr>
        <w:t>újratárgyalja</w:t>
      </w:r>
      <w:proofErr w:type="spellEnd"/>
      <w:r w:rsidRPr="006A0DF3">
        <w:rPr>
          <w:rFonts w:eastAsia="Calibri"/>
          <w:lang w:eastAsia="en-US"/>
        </w:rPr>
        <w:t xml:space="preserve">. </w:t>
      </w:r>
    </w:p>
    <w:p w:rsidR="006A0DF3" w:rsidRPr="006A0DF3" w:rsidRDefault="006A0DF3" w:rsidP="006A0DF3">
      <w:pPr>
        <w:ind w:left="567"/>
        <w:jc w:val="both"/>
        <w:rPr>
          <w:rFonts w:eastAsia="Calibri"/>
          <w:lang w:eastAsia="en-US"/>
        </w:rPr>
      </w:pPr>
    </w:p>
    <w:p w:rsidR="006A0DF3" w:rsidRPr="006A0DF3" w:rsidRDefault="006A0DF3" w:rsidP="006A0DF3">
      <w:pPr>
        <w:ind w:left="567"/>
        <w:jc w:val="both"/>
        <w:rPr>
          <w:rFonts w:eastAsia="Calibri"/>
          <w:lang w:eastAsia="en-US"/>
        </w:rPr>
      </w:pPr>
      <w:r w:rsidRPr="006A0DF3">
        <w:rPr>
          <w:rFonts w:eastAsia="Calibri"/>
          <w:b/>
          <w:lang w:eastAsia="en-US"/>
        </w:rPr>
        <w:t>Felelős:</w:t>
      </w:r>
      <w:r w:rsidRPr="006A0DF3">
        <w:rPr>
          <w:rFonts w:eastAsia="Calibri"/>
          <w:lang w:eastAsia="en-US"/>
        </w:rPr>
        <w:t xml:space="preserve"> Kontics Monika PTHB elnök</w:t>
      </w:r>
    </w:p>
    <w:p w:rsidR="006A0DF3" w:rsidRPr="006A0DF3" w:rsidRDefault="006A0DF3" w:rsidP="006A0DF3">
      <w:pPr>
        <w:ind w:left="567"/>
        <w:jc w:val="both"/>
        <w:rPr>
          <w:rFonts w:eastAsia="Calibri"/>
          <w:lang w:eastAsia="en-US"/>
        </w:rPr>
      </w:pPr>
      <w:r w:rsidRPr="006A0DF3">
        <w:rPr>
          <w:rFonts w:eastAsia="Calibri"/>
          <w:b/>
          <w:lang w:eastAsia="en-US"/>
        </w:rPr>
        <w:t xml:space="preserve">Határidő: </w:t>
      </w:r>
      <w:r w:rsidRPr="006A0DF3">
        <w:rPr>
          <w:rFonts w:eastAsia="Calibri"/>
          <w:lang w:eastAsia="en-US"/>
        </w:rPr>
        <w:t>azonnal</w:t>
      </w:r>
    </w:p>
    <w:p w:rsidR="006A0DF3" w:rsidRPr="006A0DF3" w:rsidRDefault="006A0DF3" w:rsidP="006A0DF3">
      <w:pPr>
        <w:jc w:val="both"/>
        <w:rPr>
          <w:rFonts w:eastAsia="Calibri"/>
          <w:lang w:eastAsia="en-US"/>
        </w:rPr>
      </w:pPr>
    </w:p>
    <w:p w:rsidR="006A0DF3" w:rsidRPr="006A0DF3" w:rsidRDefault="006A0DF3" w:rsidP="006A0DF3">
      <w:pPr>
        <w:jc w:val="both"/>
        <w:rPr>
          <w:rFonts w:eastAsia="Calibri"/>
          <w:lang w:eastAsia="en-US"/>
        </w:rPr>
      </w:pPr>
    </w:p>
    <w:p w:rsidR="006A0DF3" w:rsidRPr="006A0DF3" w:rsidRDefault="006A0DF3" w:rsidP="006A0DF3">
      <w:pPr>
        <w:jc w:val="both"/>
        <w:rPr>
          <w:b/>
          <w:lang w:eastAsia="en-US"/>
        </w:rPr>
      </w:pPr>
      <w:r w:rsidRPr="006A0DF3">
        <w:rPr>
          <w:b/>
          <w:lang w:eastAsia="en-US"/>
        </w:rPr>
        <w:t xml:space="preserve">Kontics Monika elnök megköszönte a bizottság munkáját, és több napirend nem lévén 18 óra 20 perckor a rendes, nyilvános ülést berekesztette. </w:t>
      </w:r>
    </w:p>
    <w:p w:rsidR="007C29AA" w:rsidRDefault="007C29AA"/>
    <w:sectPr w:rsidR="007C2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95D"/>
    <w:rsid w:val="001A395D"/>
    <w:rsid w:val="006A0DF3"/>
    <w:rsid w:val="007C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1D33B6-ABC8-4242-AAD6-18F946A6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A3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1A3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eloterjesztes_KOZVETITO_RENDSZER.doc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2</cp:revision>
  <dcterms:created xsi:type="dcterms:W3CDTF">2018-05-11T08:31:00Z</dcterms:created>
  <dcterms:modified xsi:type="dcterms:W3CDTF">2018-05-11T08:46:00Z</dcterms:modified>
</cp:coreProperties>
</file>